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F03E0" w14:textId="77777777" w:rsidR="009A0D73" w:rsidRPr="007E44CE" w:rsidRDefault="009A0D73" w:rsidP="009A0D73">
      <w:pPr>
        <w:pStyle w:val="Heading1"/>
        <w:spacing w:after="0" w:line="192" w:lineRule="auto"/>
        <w:rPr>
          <w:rFonts w:ascii="Calibri" w:hAnsi="Calibri" w:cs="Calibri"/>
          <w:sz w:val="48"/>
          <w:szCs w:val="48"/>
          <w:u w:val="single"/>
        </w:rPr>
      </w:pPr>
      <w:r w:rsidRPr="007E44CE">
        <w:rPr>
          <w:rFonts w:ascii="Calibri" w:hAnsi="Calibri" w:cs="Calibri"/>
          <w:sz w:val="48"/>
          <w:szCs w:val="48"/>
          <w:u w:val="single"/>
        </w:rPr>
        <w:t xml:space="preserve">VSHOA </w:t>
      </w:r>
      <w:r>
        <w:rPr>
          <w:rFonts w:ascii="Calibri" w:hAnsi="Calibri" w:cs="Calibri"/>
          <w:sz w:val="48"/>
          <w:szCs w:val="48"/>
          <w:u w:val="single"/>
        </w:rPr>
        <w:t>BOD</w:t>
      </w:r>
      <w:r w:rsidRPr="007E44CE">
        <w:rPr>
          <w:rFonts w:ascii="Calibri" w:hAnsi="Calibri" w:cs="Calibri"/>
          <w:sz w:val="48"/>
          <w:szCs w:val="48"/>
          <w:u w:val="single"/>
        </w:rPr>
        <w:t xml:space="preserve"> Meeting Minutes </w:t>
      </w:r>
      <w:r>
        <w:rPr>
          <w:rFonts w:ascii="Calibri" w:hAnsi="Calibri" w:cs="Calibri"/>
          <w:sz w:val="48"/>
          <w:szCs w:val="48"/>
          <w:u w:val="single"/>
        </w:rPr>
        <w:t>May 2023</w:t>
      </w:r>
    </w:p>
    <w:p w14:paraId="19FD94B8" w14:textId="77777777" w:rsidR="009A0D73" w:rsidRDefault="009A0D73" w:rsidP="009A0D73">
      <w:pPr>
        <w:jc w:val="both"/>
        <w:rPr>
          <w:rFonts w:ascii="Calibri" w:hAnsi="Calibri" w:cs="Calibri"/>
          <w:sz w:val="24"/>
        </w:rPr>
      </w:pPr>
    </w:p>
    <w:p w14:paraId="7C848894" w14:textId="77777777" w:rsidR="009A0D73" w:rsidRDefault="009A0D73" w:rsidP="009A0D73">
      <w:pPr>
        <w:jc w:val="both"/>
        <w:rPr>
          <w:rFonts w:ascii="Calibri" w:hAnsi="Calibri" w:cs="Calibri"/>
          <w:sz w:val="24"/>
        </w:rPr>
      </w:pPr>
      <w:bookmarkStart w:id="0" w:name="_GoBack"/>
      <w:bookmarkEnd w:id="0"/>
    </w:p>
    <w:p w14:paraId="392A0574" w14:textId="043A6B34" w:rsidR="00786D59" w:rsidRDefault="007E44CE" w:rsidP="009A0D73">
      <w:pPr>
        <w:pStyle w:val="BodyText"/>
        <w:numPr>
          <w:ilvl w:val="0"/>
          <w:numId w:val="1"/>
        </w:num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Meeting was called to order by President </w:t>
      </w:r>
      <w:r w:rsidR="009A22BB">
        <w:rPr>
          <w:rFonts w:ascii="Calibri" w:hAnsi="Calibri" w:cs="Calibri"/>
          <w:sz w:val="24"/>
        </w:rPr>
        <w:t>Mike Foley</w:t>
      </w:r>
      <w:r w:rsidR="00B0117B">
        <w:rPr>
          <w:rFonts w:ascii="Calibri" w:hAnsi="Calibri" w:cs="Calibri"/>
          <w:sz w:val="24"/>
        </w:rPr>
        <w:t xml:space="preserve"> at 3:00 PM</w:t>
      </w:r>
      <w:r>
        <w:rPr>
          <w:rFonts w:ascii="Calibri" w:hAnsi="Calibri" w:cs="Calibri"/>
          <w:sz w:val="24"/>
        </w:rPr>
        <w:t>. BOD members present</w:t>
      </w:r>
      <w:r w:rsidR="009A22BB">
        <w:rPr>
          <w:rFonts w:ascii="Calibri" w:hAnsi="Calibri" w:cs="Calibri"/>
          <w:sz w:val="24"/>
        </w:rPr>
        <w:t xml:space="preserve">: Mike Foley (President), </w:t>
      </w:r>
      <w:r w:rsidR="00B0117B">
        <w:rPr>
          <w:rFonts w:ascii="Calibri" w:hAnsi="Calibri" w:cs="Calibri"/>
          <w:sz w:val="24"/>
        </w:rPr>
        <w:t xml:space="preserve"> Scott Wood (Treasurer) </w:t>
      </w:r>
      <w:r w:rsidR="009A0D73">
        <w:rPr>
          <w:rFonts w:ascii="Calibri" w:hAnsi="Calibri" w:cs="Calibri"/>
          <w:sz w:val="24"/>
        </w:rPr>
        <w:t>D</w:t>
      </w:r>
      <w:r w:rsidR="00B0117B">
        <w:rPr>
          <w:rFonts w:ascii="Calibri" w:hAnsi="Calibri" w:cs="Calibri"/>
          <w:sz w:val="24"/>
        </w:rPr>
        <w:t>irector</w:t>
      </w:r>
      <w:r w:rsidR="009A22BB">
        <w:rPr>
          <w:rFonts w:ascii="Calibri" w:hAnsi="Calibri" w:cs="Calibri"/>
          <w:sz w:val="24"/>
        </w:rPr>
        <w:t xml:space="preserve">: </w:t>
      </w:r>
      <w:r w:rsidR="007F3862">
        <w:rPr>
          <w:rFonts w:ascii="Calibri" w:hAnsi="Calibri" w:cs="Calibri"/>
          <w:sz w:val="24"/>
        </w:rPr>
        <w:t xml:space="preserve">Trisha </w:t>
      </w:r>
      <w:proofErr w:type="spellStart"/>
      <w:r w:rsidR="007F3862">
        <w:rPr>
          <w:rFonts w:ascii="Calibri" w:hAnsi="Calibri" w:cs="Calibri"/>
          <w:sz w:val="24"/>
        </w:rPr>
        <w:t>Ungar</w:t>
      </w:r>
      <w:proofErr w:type="spellEnd"/>
    </w:p>
    <w:p w14:paraId="4B61B3D4" w14:textId="77777777" w:rsidR="009A0D73" w:rsidRDefault="009A0D73" w:rsidP="009A0D73">
      <w:pPr>
        <w:pStyle w:val="BodyText"/>
        <w:ind w:left="720"/>
        <w:jc w:val="both"/>
        <w:rPr>
          <w:rFonts w:ascii="Calibri" w:hAnsi="Calibri" w:cs="Calibri"/>
          <w:sz w:val="24"/>
        </w:rPr>
      </w:pPr>
    </w:p>
    <w:p w14:paraId="1EE8C0D0" w14:textId="4355AB62" w:rsidR="009A0D73" w:rsidRDefault="009A0D73" w:rsidP="009A0D73">
      <w:pPr>
        <w:pStyle w:val="BodyText"/>
        <w:numPr>
          <w:ilvl w:val="0"/>
          <w:numId w:val="1"/>
        </w:num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Discussion Items:</w:t>
      </w:r>
    </w:p>
    <w:p w14:paraId="672A666A" w14:textId="12733A62" w:rsidR="009A0D73" w:rsidRDefault="009A0D73" w:rsidP="009A0D73">
      <w:pPr>
        <w:pStyle w:val="Agendadetail"/>
        <w:tabs>
          <w:tab w:val="clear" w:pos="4140"/>
          <w:tab w:val="left" w:pos="1890"/>
        </w:tabs>
        <w:ind w:left="180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Four (</w:t>
      </w:r>
      <w:r w:rsidR="00B0117B" w:rsidRPr="009A0D73">
        <w:rPr>
          <w:rFonts w:ascii="Calibri" w:hAnsi="Calibri" w:cs="Calibri"/>
          <w:sz w:val="24"/>
        </w:rPr>
        <w:t>4</w:t>
      </w:r>
      <w:r>
        <w:rPr>
          <w:rFonts w:ascii="Calibri" w:hAnsi="Calibri" w:cs="Calibri"/>
          <w:sz w:val="24"/>
        </w:rPr>
        <w:t>)</w:t>
      </w:r>
      <w:r w:rsidR="00B0117B" w:rsidRPr="009A0D73">
        <w:rPr>
          <w:rFonts w:ascii="Calibri" w:hAnsi="Calibri" w:cs="Calibri"/>
          <w:sz w:val="24"/>
        </w:rPr>
        <w:t xml:space="preserve"> of the Lake benches have been rebuilt.  </w:t>
      </w:r>
    </w:p>
    <w:p w14:paraId="52AE8C13" w14:textId="77777777" w:rsidR="009A0D73" w:rsidRDefault="00B0117B" w:rsidP="009A0D73">
      <w:pPr>
        <w:pStyle w:val="Agendadetail"/>
        <w:tabs>
          <w:tab w:val="clear" w:pos="4140"/>
          <w:tab w:val="left" w:pos="1890"/>
        </w:tabs>
        <w:ind w:left="1800"/>
        <w:jc w:val="both"/>
        <w:rPr>
          <w:rFonts w:ascii="Calibri" w:hAnsi="Calibri" w:cs="Calibri"/>
          <w:sz w:val="24"/>
        </w:rPr>
      </w:pPr>
      <w:r w:rsidRPr="009A0D73">
        <w:rPr>
          <w:rFonts w:ascii="Calibri" w:hAnsi="Calibri" w:cs="Calibri"/>
          <w:sz w:val="24"/>
        </w:rPr>
        <w:t>ALL deck boards on the Stream Bridge have been replaced</w:t>
      </w:r>
      <w:r w:rsidR="009A0D73" w:rsidRPr="009A0D73">
        <w:rPr>
          <w:rFonts w:ascii="Calibri" w:hAnsi="Calibri" w:cs="Calibri"/>
          <w:sz w:val="24"/>
        </w:rPr>
        <w:t>.</w:t>
      </w:r>
    </w:p>
    <w:p w14:paraId="0F83CFB5" w14:textId="77777777" w:rsidR="009A0D73" w:rsidRDefault="00B0117B" w:rsidP="009A0D73">
      <w:pPr>
        <w:pStyle w:val="Agendadetail"/>
        <w:tabs>
          <w:tab w:val="clear" w:pos="4140"/>
          <w:tab w:val="left" w:pos="1890"/>
        </w:tabs>
        <w:ind w:left="1800"/>
        <w:jc w:val="both"/>
        <w:rPr>
          <w:rFonts w:ascii="Calibri" w:hAnsi="Calibri" w:cs="Calibri"/>
          <w:sz w:val="24"/>
        </w:rPr>
      </w:pPr>
      <w:r w:rsidRPr="009A0D73">
        <w:rPr>
          <w:rFonts w:ascii="Calibri" w:hAnsi="Calibri" w:cs="Calibri"/>
          <w:sz w:val="24"/>
        </w:rPr>
        <w:t>Skinners Turn road Entrance sign has been re-landscaped</w:t>
      </w:r>
      <w:r w:rsidR="009A0D73" w:rsidRPr="009A0D73">
        <w:rPr>
          <w:rFonts w:ascii="Calibri" w:hAnsi="Calibri" w:cs="Calibri"/>
          <w:sz w:val="24"/>
        </w:rPr>
        <w:t>.</w:t>
      </w:r>
    </w:p>
    <w:p w14:paraId="55D3D851" w14:textId="77777777" w:rsidR="009A0D73" w:rsidRDefault="008D2D45" w:rsidP="009A0D73">
      <w:pPr>
        <w:pStyle w:val="Agendadetail"/>
        <w:tabs>
          <w:tab w:val="clear" w:pos="4140"/>
          <w:tab w:val="left" w:pos="1890"/>
        </w:tabs>
        <w:ind w:left="1800"/>
        <w:jc w:val="both"/>
        <w:rPr>
          <w:rFonts w:ascii="Calibri" w:hAnsi="Calibri" w:cs="Calibri"/>
          <w:sz w:val="24"/>
        </w:rPr>
      </w:pPr>
      <w:r w:rsidRPr="009A0D73">
        <w:rPr>
          <w:rFonts w:ascii="Calibri" w:hAnsi="Calibri" w:cs="Calibri"/>
          <w:sz w:val="24"/>
        </w:rPr>
        <w:t>Surge Stone and L</w:t>
      </w:r>
      <w:r w:rsidR="00B0117B" w:rsidRPr="009A0D73">
        <w:rPr>
          <w:rFonts w:ascii="Calibri" w:hAnsi="Calibri" w:cs="Calibri"/>
          <w:sz w:val="24"/>
        </w:rPr>
        <w:t xml:space="preserve">andscape fabric added to the drain near the lake entrance, after complaints regarding how it looked and functioned. </w:t>
      </w:r>
    </w:p>
    <w:p w14:paraId="68F92273" w14:textId="77777777" w:rsidR="009A0D73" w:rsidRDefault="00B0117B" w:rsidP="009A0D73">
      <w:pPr>
        <w:pStyle w:val="Agendadetail"/>
        <w:tabs>
          <w:tab w:val="clear" w:pos="4140"/>
          <w:tab w:val="left" w:pos="1890"/>
        </w:tabs>
        <w:ind w:left="1800"/>
        <w:jc w:val="both"/>
        <w:rPr>
          <w:rFonts w:ascii="Calibri" w:hAnsi="Calibri" w:cs="Calibri"/>
          <w:sz w:val="24"/>
        </w:rPr>
      </w:pPr>
      <w:r w:rsidRPr="009A0D73">
        <w:rPr>
          <w:rFonts w:ascii="Calibri" w:hAnsi="Calibri" w:cs="Calibri"/>
          <w:sz w:val="24"/>
        </w:rPr>
        <w:t>Lake Fountain gets clogged every couple months, members of the BOD have been volunteering their time to de-clog fountain.</w:t>
      </w:r>
    </w:p>
    <w:p w14:paraId="1014ECEC" w14:textId="77777777" w:rsidR="009A0D73" w:rsidRDefault="00B0117B" w:rsidP="009A0D73">
      <w:pPr>
        <w:pStyle w:val="Agendadetail"/>
        <w:tabs>
          <w:tab w:val="clear" w:pos="4140"/>
          <w:tab w:val="left" w:pos="1890"/>
        </w:tabs>
        <w:ind w:left="1800"/>
        <w:jc w:val="both"/>
        <w:rPr>
          <w:rFonts w:ascii="Calibri" w:hAnsi="Calibri" w:cs="Calibri"/>
          <w:sz w:val="24"/>
        </w:rPr>
      </w:pPr>
      <w:r w:rsidRPr="009A0D73">
        <w:rPr>
          <w:rFonts w:ascii="Calibri" w:hAnsi="Calibri" w:cs="Calibri"/>
          <w:sz w:val="24"/>
        </w:rPr>
        <w:t>Members of the BOD and Homeowners walk the lake trail regularly and pick up trash.</w:t>
      </w:r>
    </w:p>
    <w:p w14:paraId="4A9A722F" w14:textId="0DD1C0DA" w:rsidR="00B0117B" w:rsidRPr="009A0D73" w:rsidRDefault="00B0117B" w:rsidP="009A0D73">
      <w:pPr>
        <w:pStyle w:val="Agendadetail"/>
        <w:tabs>
          <w:tab w:val="clear" w:pos="4140"/>
          <w:tab w:val="left" w:pos="1890"/>
        </w:tabs>
        <w:ind w:left="1800"/>
        <w:jc w:val="both"/>
        <w:rPr>
          <w:rFonts w:ascii="Calibri" w:hAnsi="Calibri" w:cs="Calibri"/>
          <w:sz w:val="24"/>
        </w:rPr>
      </w:pPr>
      <w:r w:rsidRPr="009A0D73">
        <w:rPr>
          <w:rFonts w:ascii="Calibri" w:hAnsi="Calibri" w:cs="Calibri"/>
          <w:sz w:val="24"/>
        </w:rPr>
        <w:t xml:space="preserve">No motorized vehicles have been seen on the trial since barriers were put in place to prevent such </w:t>
      </w:r>
      <w:r w:rsidR="008D2D45" w:rsidRPr="009A0D73">
        <w:rPr>
          <w:rFonts w:ascii="Calibri" w:hAnsi="Calibri" w:cs="Calibri"/>
          <w:sz w:val="24"/>
        </w:rPr>
        <w:t>violations</w:t>
      </w:r>
      <w:r w:rsidRPr="009A0D73">
        <w:rPr>
          <w:rFonts w:ascii="Calibri" w:hAnsi="Calibri" w:cs="Calibri"/>
          <w:sz w:val="24"/>
        </w:rPr>
        <w:t>, therefore no money was spe</w:t>
      </w:r>
      <w:r w:rsidR="008D2D45" w:rsidRPr="009A0D73">
        <w:rPr>
          <w:rFonts w:ascii="Calibri" w:hAnsi="Calibri" w:cs="Calibri"/>
          <w:sz w:val="24"/>
        </w:rPr>
        <w:t>nt this past year repairing ruts on the trail. Barriers have been a success.</w:t>
      </w:r>
    </w:p>
    <w:p w14:paraId="1A6E2082" w14:textId="77777777" w:rsidR="008D2D45" w:rsidRDefault="008D2D45" w:rsidP="009A0D73">
      <w:pPr>
        <w:pStyle w:val="BodyText"/>
        <w:ind w:left="1440"/>
        <w:jc w:val="both"/>
        <w:rPr>
          <w:rFonts w:ascii="Calibri" w:hAnsi="Calibri" w:cs="Calibri"/>
          <w:sz w:val="24"/>
        </w:rPr>
      </w:pPr>
    </w:p>
    <w:p w14:paraId="0DE1DE5E" w14:textId="1DBE2CAC" w:rsidR="008D2D45" w:rsidRPr="009A0D73" w:rsidRDefault="008D2D45" w:rsidP="009A0D73">
      <w:pPr>
        <w:pStyle w:val="BodyText"/>
        <w:numPr>
          <w:ilvl w:val="0"/>
          <w:numId w:val="1"/>
        </w:numPr>
        <w:jc w:val="both"/>
        <w:rPr>
          <w:rFonts w:ascii="Calibri" w:hAnsi="Calibri" w:cs="Calibri"/>
          <w:sz w:val="24"/>
        </w:rPr>
      </w:pPr>
      <w:r w:rsidRPr="009A0D73">
        <w:rPr>
          <w:rFonts w:ascii="Calibri" w:hAnsi="Calibri" w:cs="Calibri"/>
          <w:sz w:val="24"/>
        </w:rPr>
        <w:t>New Business:</w:t>
      </w:r>
    </w:p>
    <w:p w14:paraId="3F3A9EA3" w14:textId="214F3291" w:rsidR="008D2D45" w:rsidRPr="009A0D73" w:rsidRDefault="008D2D45" w:rsidP="009A0D73">
      <w:pPr>
        <w:pStyle w:val="Agendadetail"/>
        <w:tabs>
          <w:tab w:val="clear" w:pos="4140"/>
        </w:tabs>
        <w:ind w:left="1800"/>
        <w:jc w:val="both"/>
        <w:rPr>
          <w:rFonts w:ascii="Calibri" w:hAnsi="Calibri" w:cs="Calibri"/>
          <w:sz w:val="24"/>
        </w:rPr>
      </w:pPr>
      <w:r w:rsidRPr="009A0D73">
        <w:rPr>
          <w:rFonts w:ascii="Calibri" w:hAnsi="Calibri" w:cs="Calibri"/>
          <w:sz w:val="24"/>
        </w:rPr>
        <w:t>Fall Annual Meeting will be at 1:00 pm on the second Saturday o</w:t>
      </w:r>
      <w:r w:rsidR="009A0D73" w:rsidRPr="009A0D73">
        <w:rPr>
          <w:rFonts w:ascii="Calibri" w:hAnsi="Calibri" w:cs="Calibri"/>
          <w:sz w:val="24"/>
        </w:rPr>
        <w:t xml:space="preserve">f </w:t>
      </w:r>
      <w:r w:rsidRPr="009A0D73">
        <w:rPr>
          <w:rFonts w:ascii="Calibri" w:hAnsi="Calibri" w:cs="Calibri"/>
          <w:sz w:val="24"/>
        </w:rPr>
        <w:t>October and the Fall Festival will begin directly afterwards a</w:t>
      </w:r>
      <w:r w:rsidR="009A0D73" w:rsidRPr="009A0D73">
        <w:rPr>
          <w:rFonts w:ascii="Calibri" w:hAnsi="Calibri" w:cs="Calibri"/>
          <w:sz w:val="24"/>
        </w:rPr>
        <w:t xml:space="preserve">t </w:t>
      </w:r>
      <w:r w:rsidRPr="009A0D73">
        <w:rPr>
          <w:rFonts w:ascii="Calibri" w:hAnsi="Calibri" w:cs="Calibri"/>
          <w:sz w:val="24"/>
        </w:rPr>
        <w:t>2:00</w:t>
      </w:r>
      <w:r w:rsidR="009A0D73" w:rsidRPr="009A0D73">
        <w:rPr>
          <w:rFonts w:ascii="Calibri" w:hAnsi="Calibri" w:cs="Calibri"/>
          <w:sz w:val="24"/>
        </w:rPr>
        <w:t xml:space="preserve"> </w:t>
      </w:r>
      <w:r w:rsidRPr="009A0D73">
        <w:rPr>
          <w:rFonts w:ascii="Calibri" w:hAnsi="Calibri" w:cs="Calibri"/>
          <w:sz w:val="24"/>
        </w:rPr>
        <w:t>pm</w:t>
      </w:r>
    </w:p>
    <w:p w14:paraId="51E58E89" w14:textId="17AEDD51" w:rsidR="008D2D45" w:rsidRPr="009A0D73" w:rsidRDefault="008D2D45" w:rsidP="009A0D73">
      <w:pPr>
        <w:pStyle w:val="Agendadetail"/>
        <w:tabs>
          <w:tab w:val="clear" w:pos="4140"/>
        </w:tabs>
        <w:ind w:left="1800"/>
        <w:jc w:val="both"/>
        <w:rPr>
          <w:rFonts w:ascii="Calibri" w:hAnsi="Calibri" w:cs="Calibri"/>
          <w:sz w:val="24"/>
        </w:rPr>
      </w:pPr>
      <w:r w:rsidRPr="009A0D73">
        <w:rPr>
          <w:rFonts w:ascii="Calibri" w:hAnsi="Calibri" w:cs="Calibri"/>
          <w:sz w:val="24"/>
        </w:rPr>
        <w:t xml:space="preserve">We will have a large Bounce House Slide, Pizza, Several Cases of water, Porta-John, Balloons, Music, Movie, Bonfire and whatever fun activities we can come up with before October. </w:t>
      </w:r>
    </w:p>
    <w:p w14:paraId="6E99F49C" w14:textId="2349F285" w:rsidR="008D2D45" w:rsidRPr="008D2D45" w:rsidRDefault="008D2D45" w:rsidP="008D2D45">
      <w:pPr>
        <w:pStyle w:val="BodyText"/>
        <w:ind w:left="1080"/>
        <w:rPr>
          <w:rFonts w:ascii="Calibri" w:hAnsi="Calibri" w:cs="Calibri"/>
          <w:sz w:val="24"/>
        </w:rPr>
      </w:pPr>
    </w:p>
    <w:p w14:paraId="227034B1" w14:textId="77777777" w:rsidR="008D2D45" w:rsidRDefault="008D2D45" w:rsidP="008D2D45">
      <w:pPr>
        <w:pStyle w:val="BodyText"/>
        <w:rPr>
          <w:rFonts w:ascii="Calibri" w:hAnsi="Calibri" w:cs="Calibri"/>
          <w:sz w:val="24"/>
        </w:rPr>
      </w:pPr>
    </w:p>
    <w:sectPr w:rsidR="008D2D45" w:rsidSect="009A0D73">
      <w:headerReference w:type="even" r:id="rId10"/>
      <w:head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14826" w14:textId="77777777" w:rsidR="00847982" w:rsidRDefault="00847982" w:rsidP="00B23A74">
      <w:r>
        <w:separator/>
      </w:r>
    </w:p>
  </w:endnote>
  <w:endnote w:type="continuationSeparator" w:id="0">
    <w:p w14:paraId="0748C762" w14:textId="77777777" w:rsidR="00847982" w:rsidRDefault="00847982" w:rsidP="00B2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13026" w14:textId="77777777" w:rsidR="00847982" w:rsidRDefault="00847982" w:rsidP="00B23A74">
      <w:r>
        <w:separator/>
      </w:r>
    </w:p>
  </w:footnote>
  <w:footnote w:type="continuationSeparator" w:id="0">
    <w:p w14:paraId="38B23E3C" w14:textId="77777777" w:rsidR="00847982" w:rsidRDefault="00847982" w:rsidP="00B23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89711639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C36B14E" w14:textId="77777777" w:rsidR="00B23A74" w:rsidRDefault="00B23A74" w:rsidP="0067268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37501D" w14:textId="77777777" w:rsidR="00B23A74" w:rsidRDefault="00B23A74" w:rsidP="00B23A7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27371601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590CB77" w14:textId="77777777" w:rsidR="00B23A74" w:rsidRDefault="00B23A74" w:rsidP="0067268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0117B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1A98966" w14:textId="77777777" w:rsidR="00B23A74" w:rsidRPr="007E44CE" w:rsidRDefault="00B23A74" w:rsidP="00B23A74">
    <w:pPr>
      <w:pStyle w:val="Heading1"/>
      <w:spacing w:after="0" w:line="192" w:lineRule="auto"/>
      <w:ind w:right="360"/>
      <w:rPr>
        <w:rFonts w:ascii="Calibri" w:hAnsi="Calibri" w:cs="Calibri"/>
        <w:sz w:val="48"/>
        <w:szCs w:val="48"/>
        <w:u w:val="single"/>
      </w:rPr>
    </w:pPr>
    <w:r w:rsidRPr="007E44CE">
      <w:rPr>
        <w:rFonts w:ascii="Calibri" w:hAnsi="Calibri" w:cs="Calibri"/>
        <w:sz w:val="48"/>
        <w:szCs w:val="48"/>
        <w:u w:val="single"/>
      </w:rPr>
      <w:t>VSHOA Annual Meeting Minutes Oct. 24, 2020</w:t>
    </w:r>
  </w:p>
  <w:p w14:paraId="72A3D3EC" w14:textId="77777777" w:rsidR="00B23A74" w:rsidRDefault="00B23A74">
    <w:pPr>
      <w:pStyle w:val="Header"/>
    </w:pPr>
  </w:p>
  <w:p w14:paraId="0D0B940D" w14:textId="77777777" w:rsidR="00B23A74" w:rsidRDefault="00B23A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17B31"/>
    <w:multiLevelType w:val="multilevel"/>
    <w:tmpl w:val="6E60EAF0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Theme="minorHAnsi" w:hAnsiTheme="minorHAnsi" w:cstheme="minorBidi"/>
        <w:sz w:val="24"/>
        <w:szCs w:val="24"/>
      </w:rPr>
    </w:lvl>
    <w:lvl w:ilvl="1">
      <w:start w:val="1"/>
      <w:numFmt w:val="lowerLetter"/>
      <w:pStyle w:val="Agendadetail"/>
      <w:lvlText w:val="%2."/>
      <w:lvlJc w:val="left"/>
      <w:pPr>
        <w:tabs>
          <w:tab w:val="num" w:pos="4140"/>
        </w:tabs>
        <w:ind w:left="4140" w:hanging="360"/>
      </w:pPr>
      <w:rPr>
        <w:rFonts w:asciiTheme="minorHAnsi" w:hAnsiTheme="minorHAnsi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6741175"/>
    <w:multiLevelType w:val="hybridMultilevel"/>
    <w:tmpl w:val="AC7A6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59"/>
    <w:rsid w:val="0001647C"/>
    <w:rsid w:val="00083F27"/>
    <w:rsid w:val="00094B93"/>
    <w:rsid w:val="00132BA5"/>
    <w:rsid w:val="00191054"/>
    <w:rsid w:val="001B49D2"/>
    <w:rsid w:val="002A7123"/>
    <w:rsid w:val="00341579"/>
    <w:rsid w:val="00381441"/>
    <w:rsid w:val="0049592C"/>
    <w:rsid w:val="004B056E"/>
    <w:rsid w:val="004B0FDB"/>
    <w:rsid w:val="0052606F"/>
    <w:rsid w:val="006B5031"/>
    <w:rsid w:val="00754AB2"/>
    <w:rsid w:val="00786D59"/>
    <w:rsid w:val="0079660D"/>
    <w:rsid w:val="007E44CE"/>
    <w:rsid w:val="007F3862"/>
    <w:rsid w:val="00847982"/>
    <w:rsid w:val="00857AE3"/>
    <w:rsid w:val="00863222"/>
    <w:rsid w:val="008B3BC2"/>
    <w:rsid w:val="008D2D45"/>
    <w:rsid w:val="00931ECA"/>
    <w:rsid w:val="00934AB5"/>
    <w:rsid w:val="009A0D73"/>
    <w:rsid w:val="009A22BB"/>
    <w:rsid w:val="00A54F24"/>
    <w:rsid w:val="00B0117B"/>
    <w:rsid w:val="00B16538"/>
    <w:rsid w:val="00B23A74"/>
    <w:rsid w:val="00BD6897"/>
    <w:rsid w:val="00BD692F"/>
    <w:rsid w:val="00BF7977"/>
    <w:rsid w:val="00F46411"/>
    <w:rsid w:val="00FD2F7C"/>
    <w:rsid w:val="79F3F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3F4F2"/>
  <w15:docId w15:val="{86CBD833-5576-4989-9374-C6D50711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D5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786D59"/>
    <w:pPr>
      <w:keepNext/>
      <w:spacing w:after="840"/>
      <w:jc w:val="center"/>
      <w:outlineLvl w:val="0"/>
    </w:pPr>
    <w:rPr>
      <w:rFonts w:ascii="Palatino Linotype" w:eastAsia="Times New Roman" w:hAnsi="Palatino Linotype" w:cs="Arial"/>
      <w:b/>
      <w:bCs/>
      <w:smallCaps/>
      <w:kern w:val="32"/>
      <w:sz w:val="72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6D59"/>
    <w:rPr>
      <w:rFonts w:ascii="Palatino Linotype" w:eastAsia="Times New Roman" w:hAnsi="Palatino Linotype" w:cs="Arial"/>
      <w:b/>
      <w:bCs/>
      <w:smallCaps/>
      <w:kern w:val="32"/>
      <w:sz w:val="72"/>
      <w:szCs w:val="56"/>
    </w:rPr>
  </w:style>
  <w:style w:type="paragraph" w:styleId="BodyText">
    <w:name w:val="Body Text"/>
    <w:basedOn w:val="Normal"/>
    <w:link w:val="BodyTextChar"/>
    <w:unhideWhenUsed/>
    <w:rsid w:val="00786D59"/>
    <w:pPr>
      <w:spacing w:line="360" w:lineRule="auto"/>
    </w:pPr>
    <w:rPr>
      <w:rFonts w:ascii="Arial" w:eastAsia="Times New Roman" w:hAnsi="Arial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786D59"/>
    <w:rPr>
      <w:rFonts w:ascii="Arial" w:eastAsia="Times New Roman" w:hAnsi="Arial" w:cs="Times New Roman"/>
      <w:sz w:val="28"/>
      <w:szCs w:val="24"/>
    </w:rPr>
  </w:style>
  <w:style w:type="paragraph" w:styleId="Date">
    <w:name w:val="Date"/>
    <w:basedOn w:val="Normal"/>
    <w:next w:val="Normal"/>
    <w:link w:val="DateChar"/>
    <w:unhideWhenUsed/>
    <w:rsid w:val="00786D59"/>
    <w:pPr>
      <w:jc w:val="right"/>
    </w:pPr>
    <w:rPr>
      <w:rFonts w:ascii="Arial" w:eastAsia="Times New Roman" w:hAnsi="Arial" w:cs="Times New Roman"/>
      <w:sz w:val="28"/>
      <w:szCs w:val="24"/>
    </w:rPr>
  </w:style>
  <w:style w:type="character" w:customStyle="1" w:styleId="DateChar">
    <w:name w:val="Date Char"/>
    <w:basedOn w:val="DefaultParagraphFont"/>
    <w:link w:val="Date"/>
    <w:rsid w:val="00786D59"/>
    <w:rPr>
      <w:rFonts w:ascii="Arial" w:eastAsia="Times New Roman" w:hAnsi="Arial" w:cs="Times New Roman"/>
      <w:sz w:val="28"/>
      <w:szCs w:val="24"/>
    </w:rPr>
  </w:style>
  <w:style w:type="paragraph" w:customStyle="1" w:styleId="Agendadetail">
    <w:name w:val="Agenda detail"/>
    <w:basedOn w:val="BodyText"/>
    <w:rsid w:val="00786D59"/>
    <w:pPr>
      <w:numPr>
        <w:ilvl w:val="1"/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D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D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3A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A74"/>
  </w:style>
  <w:style w:type="paragraph" w:styleId="Footer">
    <w:name w:val="footer"/>
    <w:basedOn w:val="Normal"/>
    <w:link w:val="FooterChar"/>
    <w:uiPriority w:val="99"/>
    <w:unhideWhenUsed/>
    <w:rsid w:val="00B23A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A74"/>
  </w:style>
  <w:style w:type="character" w:styleId="PageNumber">
    <w:name w:val="page number"/>
    <w:basedOn w:val="DefaultParagraphFont"/>
    <w:uiPriority w:val="99"/>
    <w:semiHidden/>
    <w:unhideWhenUsed/>
    <w:rsid w:val="00B23A74"/>
  </w:style>
  <w:style w:type="character" w:styleId="Hyperlink">
    <w:name w:val="Hyperlink"/>
    <w:basedOn w:val="DefaultParagraphFont"/>
    <w:uiPriority w:val="99"/>
    <w:unhideWhenUsed/>
    <w:rsid w:val="009A22B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2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1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F72B762B62BA4598DCF60FE8440957" ma:contentTypeVersion="6" ma:contentTypeDescription="Create a new document." ma:contentTypeScope="" ma:versionID="fdbef7d90f9b7327d3c108321f3a2efd">
  <xsd:schema xmlns:xsd="http://www.w3.org/2001/XMLSchema" xmlns:xs="http://www.w3.org/2001/XMLSchema" xmlns:p="http://schemas.microsoft.com/office/2006/metadata/properties" xmlns:ns3="d1943484-9e96-45cf-a174-80a827e4c72f" targetNamespace="http://schemas.microsoft.com/office/2006/metadata/properties" ma:root="true" ma:fieldsID="908fa1721c262721d9a2d999ebce86dd" ns3:_="">
    <xsd:import namespace="d1943484-9e96-45cf-a174-80a827e4c7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43484-9e96-45cf-a174-80a827e4c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2588E6-EFCF-426F-BFDC-BEF116677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943484-9e96-45cf-a174-80a827e4c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AAE9C8-A776-45B4-8857-899FAEF23A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BD027A-EC44-4763-8C18-39CC647B7E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 George's County GOV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 Foley</dc:creator>
  <cp:lastModifiedBy>Courtney G. Wilson</cp:lastModifiedBy>
  <cp:revision>2</cp:revision>
  <dcterms:created xsi:type="dcterms:W3CDTF">2023-09-03T17:07:00Z</dcterms:created>
  <dcterms:modified xsi:type="dcterms:W3CDTF">2023-09-03T17:07:00Z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0x0101007AF72B762B62BA4598DCF60FE8440957</vt:lpwstr>
  </property>
</Properties>
</file>